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E7E" w:rsidRPr="00073F83" w:rsidRDefault="00A0793E" w:rsidP="002D2E7E">
      <w:pPr>
        <w:pStyle w:val="ContactInf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73F83">
        <w:rPr>
          <w:rFonts w:ascii="Times New Roman" w:hAnsi="Times New Roman" w:cs="Times New Roman"/>
          <w:color w:val="000000" w:themeColor="text1"/>
          <w:sz w:val="22"/>
          <w:szCs w:val="22"/>
        </w:rPr>
        <w:t>H.no 6-39</w:t>
      </w:r>
      <w:r w:rsidR="002D2E7E" w:rsidRPr="00073F83">
        <w:rPr>
          <w:rFonts w:ascii="Times New Roman" w:hAnsi="Times New Roman" w:cs="Times New Roman"/>
          <w:color w:val="000000" w:themeColor="text1"/>
          <w:sz w:val="22"/>
          <w:szCs w:val="22"/>
        </w:rPr>
        <w:t>/A, Kohinoor Enclave, Alkapoor road</w:t>
      </w:r>
    </w:p>
    <w:p w:rsidR="0006577A" w:rsidRPr="00073F83" w:rsidRDefault="002D2E7E" w:rsidP="003D28DC">
      <w:pPr>
        <w:pStyle w:val="ContactInf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73F83">
        <w:rPr>
          <w:rFonts w:ascii="Times New Roman" w:hAnsi="Times New Roman" w:cs="Times New Roman"/>
          <w:color w:val="000000" w:themeColor="text1"/>
          <w:sz w:val="22"/>
          <w:szCs w:val="22"/>
        </w:rPr>
        <w:t>Hyderabad, Telangana, India</w:t>
      </w:r>
    </w:p>
    <w:p w:rsidR="008F66B7" w:rsidRPr="00073F83" w:rsidRDefault="003D28DC" w:rsidP="002D2E7E">
      <w:pPr>
        <w:pStyle w:val="ContactInf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73F83">
        <w:rPr>
          <w:rFonts w:ascii="Times New Roman" w:hAnsi="Times New Roman" w:cs="Times New Roman"/>
          <w:color w:val="000000" w:themeColor="text1"/>
          <w:sz w:val="22"/>
          <w:szCs w:val="22"/>
        </w:rPr>
        <w:t>500089</w:t>
      </w:r>
    </w:p>
    <w:p w:rsidR="002D2E7E" w:rsidRPr="00073F83" w:rsidRDefault="002D2E7E" w:rsidP="002D2E7E">
      <w:pPr>
        <w:pStyle w:val="ContactInf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73F83">
        <w:rPr>
          <w:rFonts w:ascii="Times New Roman" w:hAnsi="Times New Roman" w:cs="Times New Roman"/>
          <w:color w:val="000000" w:themeColor="text1"/>
          <w:sz w:val="22"/>
          <w:szCs w:val="22"/>
        </w:rPr>
        <w:t>+91-9100236819</w:t>
      </w:r>
    </w:p>
    <w:p w:rsidR="002D2E7E" w:rsidRPr="00073F83" w:rsidRDefault="009E1581" w:rsidP="002D2E7E">
      <w:pPr>
        <w:pStyle w:val="Email"/>
        <w:rPr>
          <w:rFonts w:ascii="Times New Roman" w:hAnsi="Times New Roman" w:cs="Times New Roman"/>
          <w:color w:val="000000" w:themeColor="text1"/>
          <w:sz w:val="20"/>
        </w:rPr>
      </w:pPr>
      <w:r w:rsidRPr="00073F83">
        <w:rPr>
          <w:rFonts w:ascii="Times New Roman" w:hAnsi="Times New Roman" w:cs="Times New Roman"/>
          <w:color w:val="000000" w:themeColor="text1"/>
          <w:sz w:val="20"/>
        </w:rPr>
        <w:t>azizbiabani009@gmail.com</w:t>
      </w:r>
    </w:p>
    <w:p w:rsidR="002D2E7E" w:rsidRPr="00073F83" w:rsidRDefault="009E1581" w:rsidP="002D2E7E">
      <w:pPr>
        <w:pStyle w:val="Name"/>
        <w:rPr>
          <w:rFonts w:ascii="Times New Roman" w:hAnsi="Times New Roman" w:cs="Times New Roman"/>
          <w:color w:val="000000" w:themeColor="text1"/>
        </w:rPr>
      </w:pPr>
      <w:r w:rsidRPr="00073F83">
        <w:rPr>
          <w:rFonts w:ascii="Times New Roman" w:hAnsi="Times New Roman" w:cs="Times New Roman"/>
          <w:color w:val="000000" w:themeColor="text1"/>
        </w:rPr>
        <w:t xml:space="preserve">mohammed </w:t>
      </w:r>
      <w:r w:rsidR="002D2E7E" w:rsidRPr="00073F83">
        <w:rPr>
          <w:rFonts w:ascii="Times New Roman" w:hAnsi="Times New Roman" w:cs="Times New Roman"/>
          <w:color w:val="000000" w:themeColor="text1"/>
        </w:rPr>
        <w:t xml:space="preserve">Abdul Khader </w:t>
      </w:r>
      <w:r w:rsidRPr="00073F83">
        <w:rPr>
          <w:rFonts w:ascii="Times New Roman" w:hAnsi="Times New Roman" w:cs="Times New Roman"/>
          <w:color w:val="000000" w:themeColor="text1"/>
        </w:rPr>
        <w:t>aziz biabani</w:t>
      </w:r>
    </w:p>
    <w:tbl>
      <w:tblPr>
        <w:tblStyle w:val="ResumeTable"/>
        <w:tblW w:w="5000" w:type="pct"/>
        <w:tblLook w:val="04A0" w:firstRow="1" w:lastRow="0" w:firstColumn="1" w:lastColumn="0" w:noHBand="0" w:noVBand="1"/>
      </w:tblPr>
      <w:tblGrid>
        <w:gridCol w:w="2218"/>
        <w:gridCol w:w="6809"/>
      </w:tblGrid>
      <w:tr w:rsidR="002D2E7E" w:rsidRPr="00073F83" w:rsidTr="00C369E0">
        <w:tc>
          <w:tcPr>
            <w:tcW w:w="2218" w:type="dxa"/>
            <w:tcMar>
              <w:right w:w="475" w:type="dxa"/>
            </w:tcMar>
          </w:tcPr>
          <w:p w:rsidR="002D2E7E" w:rsidRPr="00073F83" w:rsidRDefault="002D2E7E" w:rsidP="00C369E0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Objective</w:t>
            </w:r>
          </w:p>
        </w:tc>
        <w:tc>
          <w:tcPr>
            <w:tcW w:w="6809" w:type="dxa"/>
          </w:tcPr>
          <w:p w:rsidR="002D2E7E" w:rsidRPr="00073F83" w:rsidRDefault="002D2E7E" w:rsidP="002D2E7E">
            <w:pPr>
              <w:spacing w:after="0" w:line="240" w:lineRule="auto"/>
              <w:ind w:right="48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en-SG" w:eastAsia="en-SG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  <w:kern w:val="20"/>
                <w:sz w:val="21"/>
                <w:szCs w:val="21"/>
              </w:rPr>
              <w:t>To be able to utilize the knowledge already gained, in a responsible and proper manner resulting in a value add to the organization and to reach the apex of my career in the process.</w:t>
            </w:r>
          </w:p>
          <w:p w:rsidR="002D2E7E" w:rsidRPr="00073F83" w:rsidRDefault="002D2E7E" w:rsidP="002D2E7E">
            <w:pPr>
              <w:pStyle w:val="ResumeText"/>
              <w:jc w:val="both"/>
              <w:rPr>
                <w:rFonts w:ascii="Times New Roman" w:hAnsi="Times New Roman" w:cs="Times New Roman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Seeking for opportunity in Manufacturing, </w:t>
            </w:r>
            <w:r w:rsidR="00C21F55"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Design</w:t>
            </w:r>
            <w:r w:rsidR="00082DB5"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, Operations</w:t>
            </w:r>
            <w:r w:rsidR="00C21F55"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and </w:t>
            </w:r>
            <w:r w:rsidR="00A946CD"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Quality roles</w:t>
            </w:r>
            <w:r w:rsidRPr="00073F8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</w:tc>
      </w:tr>
      <w:tr w:rsidR="002D2E7E" w:rsidRPr="00073F83" w:rsidTr="00C369E0">
        <w:tc>
          <w:tcPr>
            <w:tcW w:w="2218" w:type="dxa"/>
            <w:tcMar>
              <w:right w:w="475" w:type="dxa"/>
            </w:tcMar>
          </w:tcPr>
          <w:p w:rsidR="002D2E7E" w:rsidRPr="00073F83" w:rsidRDefault="002D2E7E" w:rsidP="00C369E0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 xml:space="preserve">Skills </w:t>
            </w:r>
          </w:p>
        </w:tc>
        <w:tc>
          <w:tcPr>
            <w:tcW w:w="6809" w:type="dxa"/>
          </w:tcPr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Ability to interact with other engineering disciplines and good at sharing knowledge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Detailed knowledge of power electronics devices and modules for 100 hp – 1000 hp, 460 V variable speed drives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Good analytical ability and attention to detail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Good knowledge in designing hybrid power switching applications in low voltage switchgears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Strong grasp on power converter topologies and ability to select power converter architectures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Power Electronics and High Voltage knowledge (such as HVDC and FACTs applications, Variable-speed drives)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Good knowledge in designing power supplies and/or frequency converters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EMC knowledge, EMC test standards and methods, problem-solving ability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Demonstrate strong communication, interpersonal skills and the ability to work independently or in a team</w:t>
            </w:r>
          </w:p>
          <w:p w:rsidR="00397050" w:rsidRPr="00073F83" w:rsidRDefault="00397050" w:rsidP="00397050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Detailed knowledge of power conversion hardware</w:t>
            </w:r>
          </w:p>
          <w:p w:rsidR="002D2E7E" w:rsidRPr="00073F83" w:rsidRDefault="002D2E7E" w:rsidP="002D2E7E">
            <w:pPr>
              <w:pStyle w:val="ResumeText"/>
              <w:jc w:val="both"/>
              <w:rPr>
                <w:rFonts w:ascii="Times New Roman" w:hAnsi="Times New Roman" w:cs="Times New Roman"/>
              </w:rPr>
            </w:pPr>
          </w:p>
        </w:tc>
      </w:tr>
      <w:tr w:rsidR="002D2E7E" w:rsidRPr="00073F83" w:rsidTr="00C369E0">
        <w:tc>
          <w:tcPr>
            <w:tcW w:w="2218" w:type="dxa"/>
            <w:tcMar>
              <w:right w:w="475" w:type="dxa"/>
            </w:tcMar>
          </w:tcPr>
          <w:p w:rsidR="002D2E7E" w:rsidRPr="00073F83" w:rsidRDefault="002D2E7E" w:rsidP="00C369E0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Experience</w:t>
            </w:r>
          </w:p>
        </w:tc>
        <w:tc>
          <w:tcPr>
            <w:tcW w:w="6809" w:type="dxa"/>
          </w:tcPr>
          <w:p w:rsidR="002D2E7E" w:rsidRPr="00073F83" w:rsidRDefault="002D2E7E" w:rsidP="00396179">
            <w:pPr>
              <w:pStyle w:val="Heading2"/>
              <w:spacing w:before="240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</w:rPr>
              <w:t>Hyderabad Instrumentation Transformers pvt ltc, HYDERABAD</w:t>
            </w:r>
          </w:p>
          <w:p w:rsidR="002D2E7E" w:rsidRPr="00073F83" w:rsidRDefault="005C0A6A" w:rsidP="00C369E0">
            <w:pPr>
              <w:pStyle w:val="ResumeTex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April’2015</w:t>
            </w:r>
            <w:r w:rsidR="00397050" w:rsidRPr="00073F83">
              <w:rPr>
                <w:rFonts w:ascii="Times New Roman" w:hAnsi="Times New Roman" w:cs="Times New Roman"/>
                <w:b/>
                <w:color w:val="000000" w:themeColor="text1"/>
              </w:rPr>
              <w:t xml:space="preserve"> to May’2020</w:t>
            </w:r>
          </w:p>
          <w:p w:rsidR="00396179" w:rsidRPr="00073F83" w:rsidRDefault="00396179" w:rsidP="00C369E0">
            <w:pPr>
              <w:pStyle w:val="ResumeTex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Manufact</w:t>
            </w:r>
            <w:r w:rsidR="00E73953" w:rsidRPr="00073F83">
              <w:rPr>
                <w:rFonts w:ascii="Times New Roman" w:hAnsi="Times New Roman" w:cs="Times New Roman"/>
                <w:b/>
                <w:color w:val="000000" w:themeColor="text1"/>
              </w:rPr>
              <w:t>uring Engineer(Transformer</w:t>
            </w: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Developing and assisting in performing test procedures for film capacitors (further work may include inductors, transformers, and motor windings)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Providing technical support for continuous improvement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Stays current with the latest mechanical design and thermal management technologies and applies knowledge to power conversion and protection applications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Implement development process continuous improvements to reduce waste and decrease process times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 with cross functional team members to improve system modeling tools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 as part of multi-functional development team to meet overall program goals</w:t>
            </w:r>
          </w:p>
          <w:p w:rsidR="00396179" w:rsidRPr="00073F83" w:rsidRDefault="00396179" w:rsidP="00396179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lastRenderedPageBreak/>
              <w:t>To perform a wide range of engineering work covering all stages of the project from bid to delivery</w:t>
            </w:r>
          </w:p>
          <w:p w:rsidR="00396179" w:rsidRPr="00073F83" w:rsidRDefault="00396179" w:rsidP="00396179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A1 ACCURATE POWER SYSTEM PRIVATE LIMITED</w:t>
            </w:r>
          </w:p>
          <w:p w:rsidR="00F72D1F" w:rsidRPr="00073F83" w:rsidRDefault="00C369E0" w:rsidP="00396179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May’2020 to November’</w:t>
            </w:r>
            <w:r w:rsidR="00A240F5"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2021</w:t>
            </w:r>
          </w:p>
          <w:p w:rsidR="00F72D1F" w:rsidRPr="00073F83" w:rsidRDefault="00F72D1F" w:rsidP="00396179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 xml:space="preserve">Production </w:t>
            </w:r>
            <w:proofErr w:type="gramStart"/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Manager(</w:t>
            </w:r>
            <w:proofErr w:type="gramEnd"/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Power Electronics)</w:t>
            </w:r>
          </w:p>
          <w:p w:rsidR="00F72D1F" w:rsidRPr="00073F83" w:rsidRDefault="00F72D1F" w:rsidP="0063556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 with multidisciplinary teams of design, test, and production engineers to create new power electronics hardware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Assist in the personal development of junior team members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Create and maintain schedules for development efforts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Perform computer-based component, circuit, and system simulation to prove out design performance and compliance with product specifications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Provide technical support for existing products and/or product improvement projects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Develops and manages the assigned sales staff's selling capabilities within an assigned geographic region. Monitors and maintains sales goals</w:t>
            </w:r>
          </w:p>
          <w:p w:rsidR="00F72D1F" w:rsidRPr="00073F83" w:rsidRDefault="00F72D1F" w:rsidP="00F72D1F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Leader and active participant in a cross-functional product development environment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 with program manager to control project costs and deliver project on time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Implement and perform validation tests and design-proving tests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Own technical reviews, support program manager on other reviews per NPI process, document design details into GE documentation system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Responsible for full product development cycles from concept design till the initial mass production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 closely with supply chain for power electronics components</w:t>
            </w:r>
          </w:p>
          <w:p w:rsidR="00F72D1F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Proactively manage technical risks and communicates to stakeholders</w:t>
            </w:r>
          </w:p>
          <w:p w:rsidR="002D2E7E" w:rsidRPr="00073F83" w:rsidRDefault="00F72D1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Working with sourcing, quality and suppliers to ensure product cost and quality</w:t>
            </w:r>
          </w:p>
          <w:p w:rsidR="0043194E" w:rsidRPr="00073F83" w:rsidRDefault="0043194E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High power / high voltage inverter design topologies</w:t>
            </w:r>
          </w:p>
          <w:p w:rsidR="0043194E" w:rsidRPr="00073F83" w:rsidRDefault="0043194E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IGBT-based power modules technology evaluation, design, sizing, characterization and control</w:t>
            </w:r>
          </w:p>
          <w:p w:rsidR="0043194E" w:rsidRPr="00073F83" w:rsidRDefault="0043194E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Power electronics components (e.g. power inductors, film capacitors, etc.)  design and sizing</w:t>
            </w:r>
          </w:p>
          <w:p w:rsidR="0043194E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DC/DC converter design topologies</w:t>
            </w:r>
          </w:p>
          <w:p w:rsidR="00DF2A35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PCB layout design, circuit test and debug</w:t>
            </w:r>
          </w:p>
          <w:p w:rsidR="00DF2A35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Benchmarking high voltage inverters at vehicle, system in power electronics</w:t>
            </w:r>
          </w:p>
          <w:p w:rsidR="00DF2A35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4+ years hands-on experience in high power inverters design and key components sizing</w:t>
            </w:r>
          </w:p>
          <w:p w:rsidR="00DF2A35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4+ years Power electronics and motor control knowledge</w:t>
            </w:r>
          </w:p>
          <w:p w:rsidR="00DF2A35" w:rsidRPr="00073F83" w:rsidRDefault="00DF2A35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2+ </w:t>
            </w:r>
            <w:r w:rsidR="0095658A"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years system modeling, simulation and magnetic design</w:t>
            </w:r>
          </w:p>
          <w:p w:rsidR="00AE46D7" w:rsidRPr="00073F83" w:rsidRDefault="0095658A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Experiences in automotive product design and/or vehicle electrification would be a plus</w:t>
            </w:r>
          </w:p>
          <w:p w:rsidR="0095658A" w:rsidRPr="00073F83" w:rsidRDefault="00BE107F" w:rsidP="00F72D1F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ind w:left="37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Software tools used</w:t>
            </w:r>
            <w:r w:rsidR="00AE46D7"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MATLAB, PSCAD, PROTEUS ISIS-SIMULATOR, AND SPICE</w:t>
            </w:r>
            <w:r w:rsidR="000D641A"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simulator</w:t>
            </w:r>
            <w:r w:rsidR="0095658A"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</w:t>
            </w:r>
          </w:p>
          <w:p w:rsidR="00A240F5" w:rsidRPr="00073F83" w:rsidRDefault="00A240F5" w:rsidP="00A240F5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SERVOMAX INDIA PRIVATE LIMITED</w:t>
            </w:r>
          </w:p>
          <w:p w:rsidR="00A240F5" w:rsidRPr="00073F83" w:rsidRDefault="009E366E" w:rsidP="00A240F5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 xml:space="preserve"> November’2021 to August 2022</w:t>
            </w:r>
            <w:bookmarkStart w:id="0" w:name="_GoBack"/>
            <w:bookmarkEnd w:id="0"/>
          </w:p>
          <w:p w:rsidR="00A240F5" w:rsidRPr="00073F83" w:rsidRDefault="00A240F5" w:rsidP="00A240F5">
            <w:pPr>
              <w:shd w:val="clear" w:color="auto" w:fill="FFFFFF"/>
              <w:spacing w:before="240" w:after="40" w:line="288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R &amp; D Engineer (Power Electronics and Systems)</w:t>
            </w:r>
          </w:p>
          <w:p w:rsidR="00635561" w:rsidRPr="00073F83" w:rsidRDefault="006C0347" w:rsidP="000C0CAC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0" w:line="288" w:lineRule="auto"/>
              <w:ind w:left="392" w:hanging="39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Working on advancement of the product</w:t>
            </w:r>
          </w:p>
          <w:p w:rsidR="006C0347" w:rsidRPr="00073F83" w:rsidRDefault="009351E8" w:rsidP="000C0CAC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0" w:line="288" w:lineRule="auto"/>
              <w:ind w:left="392" w:hanging="39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lastRenderedPageBreak/>
              <w:t xml:space="preserve">Lead </w:t>
            </w:r>
            <w:r w:rsidR="002B0DF3"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or participate</w:t>
            </w: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 xml:space="preserve"> in R&amp;D development activities within the organization</w:t>
            </w:r>
          </w:p>
          <w:p w:rsidR="009351E8" w:rsidRPr="00073F83" w:rsidRDefault="009351E8" w:rsidP="000C0CAC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0" w:line="288" w:lineRule="auto"/>
              <w:ind w:left="392" w:hanging="39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Prepare project funding requests for R&amp;D activities</w:t>
            </w:r>
          </w:p>
          <w:p w:rsidR="009351E8" w:rsidRPr="00073F83" w:rsidRDefault="009351E8" w:rsidP="000C0CAC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0" w:line="288" w:lineRule="auto"/>
              <w:ind w:left="392" w:hanging="39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Conduct failure analysis and investigation of electronic failure or incidents</w:t>
            </w:r>
          </w:p>
          <w:p w:rsidR="009351E8" w:rsidRDefault="009351E8" w:rsidP="000C0CAC">
            <w:pPr>
              <w:pStyle w:val="ListParagraph"/>
              <w:numPr>
                <w:ilvl w:val="0"/>
                <w:numId w:val="13"/>
              </w:numPr>
              <w:shd w:val="clear" w:color="auto" w:fill="FFFFFF"/>
              <w:spacing w:before="240" w:after="40" w:line="288" w:lineRule="auto"/>
              <w:ind w:left="392" w:hanging="392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</w:pPr>
            <w:r w:rsidRPr="00073F8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en-US"/>
              </w:rPr>
              <w:t>Create detailed SORs for testing and outsourcing of electronic manufacturing</w:t>
            </w:r>
          </w:p>
          <w:p w:rsidR="00073F83" w:rsidRPr="00073F83" w:rsidRDefault="00073F83" w:rsidP="00073F83">
            <w:pPr>
              <w:shd w:val="clear" w:color="auto" w:fill="FFFFFF"/>
              <w:spacing w:before="240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en-US"/>
              </w:rPr>
              <w:t>iRobotix</w:t>
            </w:r>
          </w:p>
          <w:p w:rsidR="00073F83" w:rsidRPr="00073F83" w:rsidRDefault="00073F83" w:rsidP="00073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2"/>
              </w:rPr>
              <w:t xml:space="preserve"> August’2022</w:t>
            </w:r>
            <w:r w:rsidRPr="00073F83">
              <w:rPr>
                <w:rFonts w:ascii="Times New Roman" w:hAnsi="Times New Roman" w:cs="Times New Roman"/>
                <w:b/>
                <w:color w:val="auto"/>
                <w:szCs w:val="22"/>
              </w:rPr>
              <w:t xml:space="preserve"> to till date</w:t>
            </w:r>
          </w:p>
          <w:p w:rsidR="002D2E7E" w:rsidRDefault="00073F83" w:rsidP="00073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Cs w:val="22"/>
              </w:rPr>
              <w:t>Project Manager</w:t>
            </w:r>
          </w:p>
          <w:p w:rsidR="00073F83" w:rsidRDefault="00073F83" w:rsidP="00073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Cs w:val="22"/>
              </w:rPr>
            </w:pPr>
          </w:p>
          <w:p w:rsidR="00073F83" w:rsidRPr="00EE1D35" w:rsidRDefault="00073F83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Project Planning </w:t>
            </w:r>
          </w:p>
          <w:p w:rsidR="00073F83" w:rsidRPr="002B0DF3" w:rsidRDefault="00C55B72" w:rsidP="002B0DF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2B0DF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Team Management 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Scope and Change Management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Schedule and Time Manageme</w:t>
            </w:r>
            <w:r>
              <w:rPr>
                <w:rFonts w:ascii="Times New Roman" w:hAnsi="Times New Roman" w:cs="Times New Roman"/>
                <w:color w:val="000000" w:themeColor="text1"/>
              </w:rPr>
              <w:t>nt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Budget and Cost Management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Risk Management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Stakeholder Management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Quality Assurance</w:t>
            </w:r>
          </w:p>
          <w:p w:rsidR="00EE1D35" w:rsidRDefault="00EE1D35" w:rsidP="00EE1D35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Reporting and Documentation</w:t>
            </w:r>
          </w:p>
          <w:p w:rsidR="00073F83" w:rsidRPr="004E03AA" w:rsidRDefault="00EE1D35" w:rsidP="00073F8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E1D35">
              <w:rPr>
                <w:rFonts w:ascii="Times New Roman" w:hAnsi="Times New Roman" w:cs="Times New Roman"/>
                <w:color w:val="000000" w:themeColor="text1"/>
              </w:rPr>
              <w:t>Leadership and Communication</w:t>
            </w:r>
          </w:p>
          <w:p w:rsidR="00073F83" w:rsidRPr="00073F83" w:rsidRDefault="00073F83" w:rsidP="00073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2D2E7E" w:rsidRPr="00073F83" w:rsidTr="00C369E0">
        <w:tc>
          <w:tcPr>
            <w:tcW w:w="2218" w:type="dxa"/>
            <w:tcMar>
              <w:right w:w="475" w:type="dxa"/>
            </w:tcMar>
          </w:tcPr>
          <w:p w:rsidR="002D2E7E" w:rsidRPr="00073F83" w:rsidRDefault="002D2E7E" w:rsidP="00C369E0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Education</w:t>
            </w:r>
          </w:p>
        </w:tc>
        <w:tc>
          <w:tcPr>
            <w:tcW w:w="6809" w:type="dxa"/>
          </w:tcPr>
          <w:p w:rsidR="002D2E7E" w:rsidRPr="00073F83" w:rsidRDefault="002D2E7E" w:rsidP="00C369E0">
            <w:pPr>
              <w:pStyle w:val="Heading2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</w:rPr>
              <w:t>JNTU, HYDERABAD, ELECTRICAL and ELECTRONICS (EEE) Engineering</w:t>
            </w:r>
          </w:p>
          <w:p w:rsidR="002D2E7E" w:rsidRPr="00073F83" w:rsidRDefault="002D2E7E" w:rsidP="00C369E0">
            <w:pPr>
              <w:pStyle w:val="ResumeText"/>
              <w:rPr>
                <w:rFonts w:ascii="Times New Roman" w:hAnsi="Times New Roman" w:cs="Times New Roman"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</w:rPr>
              <w:t>Passed with 69 %(of 100%) in the year 2013.</w:t>
            </w:r>
          </w:p>
          <w:p w:rsidR="002D2E7E" w:rsidRPr="00073F83" w:rsidRDefault="002D2E7E" w:rsidP="00C369E0">
            <w:pPr>
              <w:pStyle w:val="ResumeTex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 xml:space="preserve">OSMANIA UNIVERSITY, </w:t>
            </w:r>
            <w:r w:rsidR="002B0DF3" w:rsidRPr="00073F83">
              <w:rPr>
                <w:rFonts w:ascii="Times New Roman" w:hAnsi="Times New Roman" w:cs="Times New Roman"/>
                <w:b/>
                <w:color w:val="000000" w:themeColor="text1"/>
              </w:rPr>
              <w:t>POWER ELECTRONICS</w:t>
            </w: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 xml:space="preserve"> (</w:t>
            </w:r>
            <w:proofErr w:type="gramStart"/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M.TECH</w:t>
            </w:r>
            <w:proofErr w:type="gramEnd"/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 xml:space="preserve"> ) ENGINEERING</w:t>
            </w:r>
          </w:p>
          <w:p w:rsidR="002D2E7E" w:rsidRPr="00073F83" w:rsidRDefault="002D2E7E" w:rsidP="00C369E0">
            <w:pPr>
              <w:pStyle w:val="ResumeText"/>
              <w:rPr>
                <w:rFonts w:ascii="Times New Roman" w:hAnsi="Times New Roman" w:cs="Times New Roman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</w:rPr>
              <w:t>Passed wit</w:t>
            </w:r>
            <w:r w:rsidR="00084891" w:rsidRPr="00073F83">
              <w:rPr>
                <w:rFonts w:ascii="Times New Roman" w:hAnsi="Times New Roman" w:cs="Times New Roman"/>
                <w:color w:val="000000" w:themeColor="text1"/>
              </w:rPr>
              <w:t>h 68% (of 100%) in the year 2015</w:t>
            </w:r>
            <w:r w:rsidRPr="00073F8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2D2E7E" w:rsidRPr="00073F83" w:rsidTr="00C369E0">
        <w:tc>
          <w:tcPr>
            <w:tcW w:w="2218" w:type="dxa"/>
            <w:tcMar>
              <w:right w:w="475" w:type="dxa"/>
            </w:tcMar>
          </w:tcPr>
          <w:p w:rsidR="002D2E7E" w:rsidRPr="00073F83" w:rsidRDefault="002D2E7E" w:rsidP="00C369E0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b/>
                <w:color w:val="000000" w:themeColor="text1"/>
              </w:rPr>
              <w:t>Languages</w:t>
            </w:r>
          </w:p>
        </w:tc>
        <w:tc>
          <w:tcPr>
            <w:tcW w:w="6809" w:type="dxa"/>
          </w:tcPr>
          <w:p w:rsidR="002D2E7E" w:rsidRPr="00073F83" w:rsidRDefault="002D2E7E" w:rsidP="00C369E0">
            <w:pPr>
              <w:pStyle w:val="ResumeText"/>
              <w:rPr>
                <w:rFonts w:ascii="Times New Roman" w:hAnsi="Times New Roman" w:cs="Times New Roman"/>
                <w:color w:val="000000" w:themeColor="text1"/>
              </w:rPr>
            </w:pPr>
            <w:r w:rsidRPr="00073F83">
              <w:rPr>
                <w:rFonts w:ascii="Times New Roman" w:hAnsi="Times New Roman" w:cs="Times New Roman"/>
                <w:color w:val="000000" w:themeColor="text1"/>
              </w:rPr>
              <w:t>English,Hindi,Telugu and Urdu</w:t>
            </w:r>
          </w:p>
        </w:tc>
      </w:tr>
    </w:tbl>
    <w:p w:rsidR="004241EF" w:rsidRDefault="004241EF"/>
    <w:sectPr w:rsidR="004241EF" w:rsidSect="002D2E7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42C3"/>
    <w:multiLevelType w:val="multilevel"/>
    <w:tmpl w:val="DF48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9803E8"/>
    <w:multiLevelType w:val="hybridMultilevel"/>
    <w:tmpl w:val="29920F8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55FFA"/>
    <w:multiLevelType w:val="hybridMultilevel"/>
    <w:tmpl w:val="83E8C108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F084961"/>
    <w:multiLevelType w:val="hybridMultilevel"/>
    <w:tmpl w:val="91F88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D6230C"/>
    <w:multiLevelType w:val="hybridMultilevel"/>
    <w:tmpl w:val="8CF2B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833E1"/>
    <w:multiLevelType w:val="hybridMultilevel"/>
    <w:tmpl w:val="9F6448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217395"/>
    <w:multiLevelType w:val="hybridMultilevel"/>
    <w:tmpl w:val="E572F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864355"/>
    <w:multiLevelType w:val="hybridMultilevel"/>
    <w:tmpl w:val="BC6C3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36342E"/>
    <w:multiLevelType w:val="multilevel"/>
    <w:tmpl w:val="22EAD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1D25C5"/>
    <w:multiLevelType w:val="hybridMultilevel"/>
    <w:tmpl w:val="5522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D1FFF"/>
    <w:multiLevelType w:val="hybridMultilevel"/>
    <w:tmpl w:val="59405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D126A"/>
    <w:multiLevelType w:val="hybridMultilevel"/>
    <w:tmpl w:val="63983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D3D67"/>
    <w:multiLevelType w:val="multilevel"/>
    <w:tmpl w:val="B6A6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2C36C2"/>
    <w:multiLevelType w:val="multilevel"/>
    <w:tmpl w:val="CD2E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2"/>
  </w:num>
  <w:num w:numId="5">
    <w:abstractNumId w:val="0"/>
  </w:num>
  <w:num w:numId="6">
    <w:abstractNumId w:val="13"/>
  </w:num>
  <w:num w:numId="7">
    <w:abstractNumId w:val="10"/>
  </w:num>
  <w:num w:numId="8">
    <w:abstractNumId w:val="2"/>
  </w:num>
  <w:num w:numId="9">
    <w:abstractNumId w:val="11"/>
  </w:num>
  <w:num w:numId="10">
    <w:abstractNumId w:val="4"/>
  </w:num>
  <w:num w:numId="11">
    <w:abstractNumId w:val="6"/>
  </w:num>
  <w:num w:numId="12">
    <w:abstractNumId w:val="7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D2E7E"/>
    <w:rsid w:val="0006302B"/>
    <w:rsid w:val="0006577A"/>
    <w:rsid w:val="00073F83"/>
    <w:rsid w:val="00082DB5"/>
    <w:rsid w:val="00084891"/>
    <w:rsid w:val="000B7FEC"/>
    <w:rsid w:val="000C0CAC"/>
    <w:rsid w:val="000C390D"/>
    <w:rsid w:val="000D641A"/>
    <w:rsid w:val="00131BD7"/>
    <w:rsid w:val="00151F8B"/>
    <w:rsid w:val="001A7E03"/>
    <w:rsid w:val="00227F66"/>
    <w:rsid w:val="002941FD"/>
    <w:rsid w:val="002B0DF3"/>
    <w:rsid w:val="002D2E7E"/>
    <w:rsid w:val="00305123"/>
    <w:rsid w:val="00396179"/>
    <w:rsid w:val="00397050"/>
    <w:rsid w:val="003D28DC"/>
    <w:rsid w:val="004241EF"/>
    <w:rsid w:val="00427FA2"/>
    <w:rsid w:val="0043194E"/>
    <w:rsid w:val="00450C7D"/>
    <w:rsid w:val="004643B2"/>
    <w:rsid w:val="00483E0C"/>
    <w:rsid w:val="004947B3"/>
    <w:rsid w:val="004B1BA2"/>
    <w:rsid w:val="004E03AA"/>
    <w:rsid w:val="004E53FF"/>
    <w:rsid w:val="0051771C"/>
    <w:rsid w:val="00532C6C"/>
    <w:rsid w:val="00550E46"/>
    <w:rsid w:val="005A4EF0"/>
    <w:rsid w:val="005C0A6A"/>
    <w:rsid w:val="0060324A"/>
    <w:rsid w:val="00635561"/>
    <w:rsid w:val="006C0347"/>
    <w:rsid w:val="006E2F13"/>
    <w:rsid w:val="006E750A"/>
    <w:rsid w:val="006F4CBC"/>
    <w:rsid w:val="00765B5A"/>
    <w:rsid w:val="007903E0"/>
    <w:rsid w:val="00834B0F"/>
    <w:rsid w:val="00840A25"/>
    <w:rsid w:val="0085606A"/>
    <w:rsid w:val="008B1F70"/>
    <w:rsid w:val="008B5F4B"/>
    <w:rsid w:val="008D7E0A"/>
    <w:rsid w:val="008F0849"/>
    <w:rsid w:val="008F66B7"/>
    <w:rsid w:val="009351E8"/>
    <w:rsid w:val="00936CC1"/>
    <w:rsid w:val="0095658A"/>
    <w:rsid w:val="00970F69"/>
    <w:rsid w:val="0098094F"/>
    <w:rsid w:val="009851EC"/>
    <w:rsid w:val="009B04D2"/>
    <w:rsid w:val="009C4AA9"/>
    <w:rsid w:val="009E1581"/>
    <w:rsid w:val="009E366E"/>
    <w:rsid w:val="00A0793E"/>
    <w:rsid w:val="00A11DA8"/>
    <w:rsid w:val="00A240F5"/>
    <w:rsid w:val="00A946CD"/>
    <w:rsid w:val="00AE46D7"/>
    <w:rsid w:val="00B30AAE"/>
    <w:rsid w:val="00B74030"/>
    <w:rsid w:val="00B918FC"/>
    <w:rsid w:val="00BA1436"/>
    <w:rsid w:val="00BE107F"/>
    <w:rsid w:val="00BF7546"/>
    <w:rsid w:val="00C21F55"/>
    <w:rsid w:val="00C369E0"/>
    <w:rsid w:val="00C516B0"/>
    <w:rsid w:val="00C55B72"/>
    <w:rsid w:val="00C624C4"/>
    <w:rsid w:val="00C87262"/>
    <w:rsid w:val="00D43AD7"/>
    <w:rsid w:val="00DA5C99"/>
    <w:rsid w:val="00DC7167"/>
    <w:rsid w:val="00DE372C"/>
    <w:rsid w:val="00DF2A35"/>
    <w:rsid w:val="00DF4991"/>
    <w:rsid w:val="00E160CB"/>
    <w:rsid w:val="00E55D58"/>
    <w:rsid w:val="00E6478B"/>
    <w:rsid w:val="00E73953"/>
    <w:rsid w:val="00EE1D35"/>
    <w:rsid w:val="00EF0FEA"/>
    <w:rsid w:val="00F13959"/>
    <w:rsid w:val="00F72D1F"/>
    <w:rsid w:val="00F94CB1"/>
    <w:rsid w:val="00FB3579"/>
    <w:rsid w:val="00FD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6691E"/>
  <w15:docId w15:val="{669446AA-E1D2-465A-9D70-C0FEE740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E7E"/>
    <w:pPr>
      <w:spacing w:after="160" w:line="259" w:lineRule="auto"/>
    </w:pPr>
    <w:rPr>
      <w:rFonts w:eastAsiaTheme="minorEastAsia"/>
      <w:lang w:eastAsia="ja-JP"/>
    </w:rPr>
  </w:style>
  <w:style w:type="paragraph" w:styleId="Heading1">
    <w:name w:val="heading 1"/>
    <w:basedOn w:val="Normal"/>
    <w:link w:val="Heading1Char"/>
    <w:uiPriority w:val="9"/>
    <w:unhideWhenUsed/>
    <w:qFormat/>
    <w:rsid w:val="002D2E7E"/>
    <w:pPr>
      <w:spacing w:after="80" w:line="288" w:lineRule="auto"/>
      <w:jc w:val="right"/>
      <w:outlineLvl w:val="0"/>
    </w:pPr>
    <w:rPr>
      <w:rFonts w:asciiTheme="majorHAnsi" w:eastAsiaTheme="majorEastAsia" w:hAnsiTheme="majorHAnsi" w:cstheme="majorBidi"/>
      <w:caps/>
      <w:color w:val="365F91" w:themeColor="accent1" w:themeShade="BF"/>
      <w:kern w:val="20"/>
      <w:sz w:val="21"/>
      <w:szCs w:val="20"/>
    </w:rPr>
  </w:style>
  <w:style w:type="paragraph" w:styleId="Heading2">
    <w:name w:val="heading 2"/>
    <w:basedOn w:val="Normal"/>
    <w:next w:val="ResumeText"/>
    <w:link w:val="Heading2Char"/>
    <w:uiPriority w:val="9"/>
    <w:unhideWhenUsed/>
    <w:qFormat/>
    <w:rsid w:val="002D2E7E"/>
    <w:pPr>
      <w:keepNext/>
      <w:keepLines/>
      <w:spacing w:after="40" w:line="288" w:lineRule="auto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2E7E"/>
    <w:rPr>
      <w:rFonts w:asciiTheme="majorHAnsi" w:eastAsiaTheme="majorEastAsia" w:hAnsiTheme="majorHAnsi" w:cstheme="majorBidi"/>
      <w:caps/>
      <w:color w:val="365F91" w:themeColor="accent1" w:themeShade="BF"/>
      <w:kern w:val="20"/>
      <w:sz w:val="21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2D2E7E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:lang w:eastAsia="ja-JP"/>
    </w:rPr>
  </w:style>
  <w:style w:type="paragraph" w:customStyle="1" w:styleId="ResumeText">
    <w:name w:val="Resume Text"/>
    <w:basedOn w:val="Normal"/>
    <w:uiPriority w:val="10"/>
    <w:qFormat/>
    <w:rsid w:val="002D2E7E"/>
    <w:pPr>
      <w:spacing w:after="80" w:line="288" w:lineRule="auto"/>
      <w:ind w:right="1440"/>
    </w:pPr>
    <w:rPr>
      <w:rFonts w:eastAsiaTheme="minorHAnsi"/>
      <w:color w:val="595959" w:themeColor="text1" w:themeTint="A6"/>
      <w:kern w:val="20"/>
      <w:sz w:val="20"/>
      <w:szCs w:val="20"/>
    </w:rPr>
  </w:style>
  <w:style w:type="table" w:customStyle="1" w:styleId="ResumeTable">
    <w:name w:val="Resume Table"/>
    <w:basedOn w:val="TableNormal"/>
    <w:uiPriority w:val="99"/>
    <w:rsid w:val="002D2E7E"/>
    <w:pPr>
      <w:spacing w:after="80" w:line="288" w:lineRule="auto"/>
    </w:pPr>
    <w:rPr>
      <w:color w:val="595959" w:themeColor="text1" w:themeTint="A6"/>
      <w:sz w:val="20"/>
      <w:szCs w:val="20"/>
      <w:lang w:eastAsia="ja-JP"/>
    </w:rPr>
    <w:tblPr>
      <w:tblBorders>
        <w:insideH w:val="single" w:sz="4" w:space="0" w:color="4F81B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ContactInfo">
    <w:name w:val="Contact Info"/>
    <w:basedOn w:val="Normal"/>
    <w:uiPriority w:val="1"/>
    <w:qFormat/>
    <w:rsid w:val="002D2E7E"/>
    <w:pPr>
      <w:spacing w:before="40" w:after="0" w:line="240" w:lineRule="auto"/>
      <w:jc w:val="right"/>
    </w:pPr>
    <w:rPr>
      <w:rFonts w:eastAsiaTheme="minorHAnsi"/>
      <w:color w:val="595959" w:themeColor="text1" w:themeTint="A6"/>
      <w:kern w:val="20"/>
      <w:sz w:val="18"/>
      <w:szCs w:val="20"/>
    </w:rPr>
  </w:style>
  <w:style w:type="paragraph" w:customStyle="1" w:styleId="Name">
    <w:name w:val="Name"/>
    <w:basedOn w:val="Normal"/>
    <w:uiPriority w:val="3"/>
    <w:qFormat/>
    <w:rsid w:val="002D2E7E"/>
    <w:pPr>
      <w:pBdr>
        <w:top w:val="single" w:sz="4" w:space="4" w:color="4F81BD" w:themeColor="accent1"/>
        <w:left w:val="single" w:sz="4" w:space="6" w:color="4F81BD" w:themeColor="accent1"/>
        <w:bottom w:val="single" w:sz="4" w:space="2" w:color="4F81BD" w:themeColor="accent1"/>
        <w:right w:val="single" w:sz="4" w:space="6" w:color="4F81BD" w:themeColor="accent1"/>
      </w:pBdr>
      <w:shd w:val="clear" w:color="auto" w:fill="365F91" w:themeFill="accent1" w:themeFillShade="BF"/>
      <w:spacing w:before="240" w:after="80" w:line="288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kern w:val="20"/>
      <w:sz w:val="32"/>
      <w:szCs w:val="20"/>
    </w:rPr>
  </w:style>
  <w:style w:type="paragraph" w:customStyle="1" w:styleId="Email">
    <w:name w:val="Email"/>
    <w:basedOn w:val="Normal"/>
    <w:uiPriority w:val="1"/>
    <w:qFormat/>
    <w:rsid w:val="002D2E7E"/>
    <w:pPr>
      <w:spacing w:before="40" w:after="0" w:line="240" w:lineRule="auto"/>
      <w:jc w:val="right"/>
    </w:pPr>
    <w:rPr>
      <w:rFonts w:eastAsiaTheme="minorHAnsi"/>
      <w:color w:val="365F91" w:themeColor="accent1" w:themeShade="BF"/>
      <w:kern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2D2E7E"/>
    <w:pPr>
      <w:spacing w:after="0" w:line="240" w:lineRule="auto"/>
      <w:ind w:left="720" w:right="360"/>
      <w:contextualSpacing/>
    </w:pPr>
    <w:rPr>
      <w:szCs w:val="24"/>
    </w:rPr>
  </w:style>
  <w:style w:type="character" w:styleId="Hyperlink">
    <w:name w:val="Hyperlink"/>
    <w:basedOn w:val="DefaultParagraphFont"/>
    <w:uiPriority w:val="99"/>
    <w:unhideWhenUsed/>
    <w:rsid w:val="002D2E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1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8FC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9F83A-181E-453F-8A3E-D2972E20C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54</cp:revision>
  <dcterms:created xsi:type="dcterms:W3CDTF">2020-05-16T21:25:00Z</dcterms:created>
  <dcterms:modified xsi:type="dcterms:W3CDTF">2023-09-06T12:35:00Z</dcterms:modified>
</cp:coreProperties>
</file>